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44F" w:rsidRDefault="0024344F" w:rsidP="0024344F">
      <w:pPr>
        <w:spacing w:after="0" w:line="240" w:lineRule="auto"/>
        <w:rPr>
          <w:rFonts w:asciiTheme="majorHAnsi" w:hAnsiTheme="majorHAnsi" w:cs="Arial"/>
          <w:b/>
          <w:sz w:val="24"/>
          <w:szCs w:val="24"/>
        </w:rPr>
      </w:pPr>
      <w:r w:rsidRPr="0024344F">
        <w:rPr>
          <w:rFonts w:asciiTheme="majorHAnsi" w:hAnsiTheme="majorHAnsi" w:cs="Arial"/>
          <w:b/>
          <w:sz w:val="24"/>
          <w:szCs w:val="24"/>
        </w:rPr>
        <w:t xml:space="preserve">Hacia un nuevo paradigma en Educación Permanente: </w:t>
      </w:r>
    </w:p>
    <w:p w:rsidR="0024344F" w:rsidRDefault="0024344F" w:rsidP="0024344F">
      <w:pPr>
        <w:spacing w:after="0" w:line="240" w:lineRule="auto"/>
        <w:rPr>
          <w:rFonts w:asciiTheme="majorHAnsi" w:hAnsiTheme="majorHAnsi" w:cs="Arial"/>
          <w:b/>
          <w:sz w:val="24"/>
          <w:szCs w:val="24"/>
        </w:rPr>
      </w:pPr>
      <w:proofErr w:type="gramStart"/>
      <w:r w:rsidRPr="0024344F">
        <w:rPr>
          <w:rFonts w:asciiTheme="majorHAnsi" w:hAnsiTheme="majorHAnsi" w:cs="Arial"/>
          <w:b/>
          <w:sz w:val="24"/>
          <w:szCs w:val="24"/>
        </w:rPr>
        <w:t>bases</w:t>
      </w:r>
      <w:proofErr w:type="gramEnd"/>
      <w:r w:rsidRPr="0024344F">
        <w:rPr>
          <w:rFonts w:asciiTheme="majorHAnsi" w:hAnsiTheme="majorHAnsi" w:cs="Arial"/>
          <w:b/>
          <w:sz w:val="24"/>
          <w:szCs w:val="24"/>
        </w:rPr>
        <w:t xml:space="preserve"> para la formación integral del educando adulto</w:t>
      </w:r>
    </w:p>
    <w:p w:rsidR="0024344F" w:rsidRDefault="0024344F" w:rsidP="0024344F">
      <w:pPr>
        <w:spacing w:after="0" w:line="240" w:lineRule="auto"/>
        <w:rPr>
          <w:rFonts w:asciiTheme="majorHAnsi" w:hAnsiTheme="majorHAnsi" w:cs="Arial"/>
          <w:b/>
          <w:sz w:val="24"/>
          <w:szCs w:val="24"/>
        </w:rPr>
      </w:pPr>
    </w:p>
    <w:p w:rsidR="0024344F" w:rsidRPr="0024344F" w:rsidRDefault="0024344F" w:rsidP="0024344F">
      <w:pPr>
        <w:spacing w:after="0" w:line="240" w:lineRule="auto"/>
        <w:rPr>
          <w:rFonts w:asciiTheme="majorHAnsi" w:hAnsiTheme="majorHAnsi" w:cs="Arial"/>
          <w:b/>
          <w:sz w:val="24"/>
          <w:szCs w:val="24"/>
        </w:rPr>
      </w:pPr>
    </w:p>
    <w:p w:rsidR="0024344F" w:rsidRPr="004D63EE" w:rsidRDefault="0024344F" w:rsidP="0024344F">
      <w:pPr>
        <w:spacing w:line="360" w:lineRule="auto"/>
        <w:rPr>
          <w:rFonts w:asciiTheme="majorHAnsi" w:hAnsiTheme="majorHAnsi" w:cs="Arial"/>
          <w:sz w:val="24"/>
          <w:szCs w:val="24"/>
        </w:rPr>
      </w:pPr>
      <w:r w:rsidRPr="004D63EE">
        <w:rPr>
          <w:rFonts w:asciiTheme="majorHAnsi" w:hAnsiTheme="majorHAnsi" w:cs="Arial"/>
          <w:sz w:val="24"/>
          <w:szCs w:val="24"/>
        </w:rPr>
        <w:t xml:space="preserve">Eduardo </w:t>
      </w:r>
      <w:proofErr w:type="spellStart"/>
      <w:r w:rsidRPr="004D63EE">
        <w:rPr>
          <w:rFonts w:asciiTheme="majorHAnsi" w:hAnsiTheme="majorHAnsi" w:cs="Arial"/>
          <w:sz w:val="24"/>
          <w:szCs w:val="24"/>
        </w:rPr>
        <w:t>Yentzen</w:t>
      </w:r>
      <w:proofErr w:type="spellEnd"/>
    </w:p>
    <w:p w:rsidR="0024344F" w:rsidRPr="004D63EE" w:rsidRDefault="0024344F" w:rsidP="0024344F">
      <w:pPr>
        <w:spacing w:line="360" w:lineRule="auto"/>
        <w:rPr>
          <w:rFonts w:asciiTheme="majorHAnsi" w:hAnsiTheme="majorHAnsi" w:cs="Arial"/>
          <w:sz w:val="24"/>
          <w:szCs w:val="24"/>
        </w:rPr>
      </w:pPr>
      <w:r w:rsidRPr="004D63EE">
        <w:rPr>
          <w:rFonts w:asciiTheme="majorHAnsi" w:hAnsiTheme="majorHAnsi" w:cs="Arial"/>
          <w:sz w:val="24"/>
          <w:szCs w:val="24"/>
        </w:rPr>
        <w:t>Hoy los niños y jóvenes tienen educación obligatoria, en tato los adultos tenemos educación voluntaria.</w:t>
      </w:r>
    </w:p>
    <w:p w:rsidR="0024344F" w:rsidRPr="004D63EE" w:rsidRDefault="0024344F" w:rsidP="0024344F">
      <w:pPr>
        <w:spacing w:line="360" w:lineRule="auto"/>
        <w:rPr>
          <w:rFonts w:asciiTheme="majorHAnsi" w:hAnsiTheme="majorHAnsi" w:cs="Arial"/>
          <w:sz w:val="24"/>
          <w:szCs w:val="24"/>
        </w:rPr>
      </w:pPr>
      <w:r w:rsidRPr="004D63EE">
        <w:rPr>
          <w:rFonts w:asciiTheme="majorHAnsi" w:hAnsiTheme="majorHAnsi" w:cs="Arial"/>
          <w:sz w:val="24"/>
          <w:szCs w:val="24"/>
        </w:rPr>
        <w:t>Es a esta educación voluntaria del adulto -y entendemos adulto a partir de los 25 años, pero si estiramos la cuerda podría ser desde los 21 y aún desde los 18- se conecta con lo que se nos ha dado como posibilidad a los seres humanos, y que es el proceso de individuación, integración, y realización personal.</w:t>
      </w:r>
    </w:p>
    <w:p w:rsidR="0024344F" w:rsidRPr="004D63EE" w:rsidRDefault="0024344F" w:rsidP="0024344F">
      <w:pPr>
        <w:spacing w:line="360" w:lineRule="auto"/>
        <w:rPr>
          <w:rFonts w:asciiTheme="majorHAnsi" w:hAnsiTheme="majorHAnsi" w:cs="Arial"/>
          <w:sz w:val="24"/>
          <w:szCs w:val="24"/>
        </w:rPr>
      </w:pPr>
      <w:r w:rsidRPr="004D63EE">
        <w:rPr>
          <w:rFonts w:asciiTheme="majorHAnsi" w:hAnsiTheme="majorHAnsi" w:cs="Arial"/>
          <w:sz w:val="24"/>
          <w:szCs w:val="24"/>
        </w:rPr>
        <w:t>Este proceso de educación voluntaria está centrado en el autoconocimiento y ocupa como herramienta principal el desarrollo de la conciencia.</w:t>
      </w:r>
    </w:p>
    <w:p w:rsidR="0024344F" w:rsidRPr="004D63EE" w:rsidRDefault="0024344F" w:rsidP="0024344F">
      <w:pPr>
        <w:spacing w:line="360" w:lineRule="auto"/>
        <w:rPr>
          <w:rFonts w:asciiTheme="majorHAnsi" w:hAnsiTheme="majorHAnsi" w:cs="Arial"/>
          <w:sz w:val="24"/>
          <w:szCs w:val="24"/>
        </w:rPr>
      </w:pPr>
      <w:r w:rsidRPr="004D63EE">
        <w:rPr>
          <w:rFonts w:asciiTheme="majorHAnsi" w:hAnsiTheme="majorHAnsi" w:cs="Arial"/>
          <w:sz w:val="24"/>
          <w:szCs w:val="24"/>
        </w:rPr>
        <w:t xml:space="preserve">A esta afirmación subyacen dos cosas: </w:t>
      </w:r>
    </w:p>
    <w:p w:rsidR="0024344F" w:rsidRPr="004D63EE" w:rsidRDefault="0024344F" w:rsidP="0024344F">
      <w:pPr>
        <w:spacing w:line="360" w:lineRule="auto"/>
        <w:rPr>
          <w:rFonts w:asciiTheme="majorHAnsi" w:hAnsiTheme="majorHAnsi" w:cs="Arial"/>
          <w:sz w:val="24"/>
          <w:szCs w:val="24"/>
        </w:rPr>
      </w:pPr>
      <w:r w:rsidRPr="004D63EE">
        <w:rPr>
          <w:rFonts w:asciiTheme="majorHAnsi" w:hAnsiTheme="majorHAnsi" w:cs="Arial"/>
          <w:sz w:val="24"/>
          <w:szCs w:val="24"/>
        </w:rPr>
        <w:t>-que no nos es dado intuitiva o naturalmente lograr la individuación, integración y realización personal, y que ella requiere un proceso de formación o proceso educativo, que se realiza a través de la educación y la adquisición de conciencia.</w:t>
      </w:r>
    </w:p>
    <w:p w:rsidR="0024344F" w:rsidRPr="004D63EE" w:rsidRDefault="0024344F" w:rsidP="0024344F">
      <w:pPr>
        <w:spacing w:line="360" w:lineRule="auto"/>
        <w:rPr>
          <w:rFonts w:asciiTheme="majorHAnsi" w:hAnsiTheme="majorHAnsi" w:cs="Arial"/>
          <w:sz w:val="24"/>
          <w:szCs w:val="24"/>
        </w:rPr>
      </w:pPr>
      <w:r w:rsidRPr="004D63EE">
        <w:rPr>
          <w:rFonts w:asciiTheme="majorHAnsi" w:hAnsiTheme="majorHAnsi" w:cs="Arial"/>
          <w:sz w:val="24"/>
          <w:szCs w:val="24"/>
        </w:rPr>
        <w:t>-que sin esta educación voluntaria emprendida en nuestra etapa adulta no tendremos en nuestra vida individuación, integración ni realización personal.</w:t>
      </w:r>
    </w:p>
    <w:p w:rsidR="0024344F" w:rsidRPr="004D63EE" w:rsidRDefault="0024344F" w:rsidP="0024344F">
      <w:pPr>
        <w:spacing w:line="360" w:lineRule="auto"/>
        <w:rPr>
          <w:rFonts w:asciiTheme="majorHAnsi" w:hAnsiTheme="majorHAnsi" w:cs="Arial"/>
          <w:sz w:val="24"/>
          <w:szCs w:val="24"/>
        </w:rPr>
      </w:pPr>
      <w:r w:rsidRPr="004D63EE">
        <w:rPr>
          <w:rFonts w:asciiTheme="majorHAnsi" w:hAnsiTheme="majorHAnsi" w:cs="Arial"/>
          <w:sz w:val="24"/>
          <w:szCs w:val="24"/>
        </w:rPr>
        <w:t>Para el emprendimiento de esta educación voluntaria y permanente de adultos, conducente a los fines mencionados, es que he desarrollado el enfoque y método del Desarrollo Personal Creativo, cuya herramienta principal es la Teoría de los Introducción al Desarrollo Personal Creativo y  a la Teoría de los Personajes Interiores</w:t>
      </w:r>
    </w:p>
    <w:p w:rsidR="0024344F" w:rsidRPr="004D63EE" w:rsidRDefault="0024344F" w:rsidP="0024344F">
      <w:pPr>
        <w:spacing w:line="360" w:lineRule="auto"/>
        <w:ind w:right="-680"/>
        <w:rPr>
          <w:rFonts w:asciiTheme="majorHAnsi" w:hAnsiTheme="majorHAnsi" w:cs="Arial"/>
          <w:sz w:val="24"/>
          <w:szCs w:val="24"/>
        </w:rPr>
      </w:pPr>
      <w:r w:rsidRPr="004D63EE">
        <w:rPr>
          <w:rFonts w:asciiTheme="majorHAnsi" w:hAnsiTheme="majorHAnsi" w:cs="Arial"/>
          <w:sz w:val="24"/>
          <w:szCs w:val="24"/>
        </w:rPr>
        <w:t xml:space="preserve">El Desarrollo Personal Creativo (DPC) es un término que abarca una serie de conceptos. Refiere por un lado a que los seres humanos estamos llamados de adultos a realizar un proceso de auto-desarrollo. Esto significa que si bien al llegar a la adultez estamos preparados para funcionar como personas independientes en el mundo exterior -trabajo, relaciones interpersonales, relaciones sociales- en nuestro mundo interior no hemos llegado al fin de nuestro recorrido, y nos corresponde emprender un desarrollo personal. </w:t>
      </w:r>
      <w:r w:rsidRPr="004D63EE">
        <w:rPr>
          <w:rFonts w:asciiTheme="majorHAnsi" w:hAnsiTheme="majorHAnsi" w:cs="Arial"/>
          <w:sz w:val="24"/>
          <w:szCs w:val="24"/>
        </w:rPr>
        <w:lastRenderedPageBreak/>
        <w:t xml:space="preserve">Esto si bien está reconocido en muchas tradiciones culturales, nos encontrarnos con que la cultura occidental-racional no lo contempla. </w:t>
      </w:r>
    </w:p>
    <w:p w:rsidR="0024344F" w:rsidRPr="004D63EE" w:rsidRDefault="0024344F" w:rsidP="0024344F">
      <w:pPr>
        <w:spacing w:line="360" w:lineRule="auto"/>
        <w:ind w:right="-680"/>
        <w:jc w:val="both"/>
        <w:rPr>
          <w:rFonts w:asciiTheme="majorHAnsi" w:hAnsiTheme="majorHAnsi" w:cs="Arial"/>
          <w:sz w:val="24"/>
          <w:szCs w:val="24"/>
        </w:rPr>
      </w:pPr>
      <w:r w:rsidRPr="004D63EE">
        <w:rPr>
          <w:rFonts w:asciiTheme="majorHAnsi" w:hAnsiTheme="majorHAnsi" w:cs="Arial"/>
          <w:sz w:val="24"/>
          <w:szCs w:val="24"/>
        </w:rPr>
        <w:t xml:space="preserve">Esto nos lleva a una segunda referencia del DPC, que es la de sostener que la cultura occidental-racional es un paradigma parcial, pues no da cuenta del total del ser humano. Sólo tiene conceptos para el funcionamiento de éste en el mundo, y de su acción sobre la materialidad del mundo, pero no tiene conceptos que convoquen a </w:t>
      </w:r>
      <w:proofErr w:type="spellStart"/>
      <w:r w:rsidRPr="004D63EE">
        <w:rPr>
          <w:rFonts w:asciiTheme="majorHAnsi" w:hAnsiTheme="majorHAnsi" w:cs="Arial"/>
          <w:sz w:val="24"/>
          <w:szCs w:val="24"/>
        </w:rPr>
        <w:t>a</w:t>
      </w:r>
      <w:proofErr w:type="spellEnd"/>
      <w:r w:rsidRPr="004D63EE">
        <w:rPr>
          <w:rFonts w:asciiTheme="majorHAnsi" w:hAnsiTheme="majorHAnsi" w:cs="Arial"/>
          <w:sz w:val="24"/>
          <w:szCs w:val="24"/>
        </w:rPr>
        <w:t xml:space="preserve"> un desarrollo de nuestro mundo interior. De hecho, hasta la idea de un mundo interior le es esquiva.</w:t>
      </w:r>
    </w:p>
    <w:p w:rsidR="0024344F" w:rsidRPr="004D63EE" w:rsidRDefault="0024344F" w:rsidP="0024344F">
      <w:pPr>
        <w:spacing w:line="360" w:lineRule="auto"/>
        <w:ind w:right="-680"/>
        <w:jc w:val="both"/>
        <w:rPr>
          <w:rFonts w:asciiTheme="majorHAnsi" w:hAnsiTheme="majorHAnsi" w:cs="Arial"/>
          <w:sz w:val="24"/>
          <w:szCs w:val="24"/>
        </w:rPr>
      </w:pPr>
      <w:r w:rsidRPr="004D63EE">
        <w:rPr>
          <w:rFonts w:asciiTheme="majorHAnsi" w:hAnsiTheme="majorHAnsi" w:cs="Arial"/>
          <w:sz w:val="24"/>
          <w:szCs w:val="24"/>
        </w:rPr>
        <w:t xml:space="preserve">Por ello el DPC no se enmarca en el paradigma occidental-racional, sino en el nuevo paradigma de la complejidad (también </w:t>
      </w:r>
      <w:proofErr w:type="spellStart"/>
      <w:r w:rsidRPr="004D63EE">
        <w:rPr>
          <w:rFonts w:asciiTheme="majorHAnsi" w:hAnsiTheme="majorHAnsi" w:cs="Arial"/>
          <w:sz w:val="24"/>
          <w:szCs w:val="24"/>
        </w:rPr>
        <w:t>denominable</w:t>
      </w:r>
      <w:proofErr w:type="spellEnd"/>
      <w:r w:rsidRPr="004D63EE">
        <w:rPr>
          <w:rFonts w:asciiTheme="majorHAnsi" w:hAnsiTheme="majorHAnsi" w:cs="Arial"/>
          <w:sz w:val="24"/>
          <w:szCs w:val="24"/>
        </w:rPr>
        <w:t xml:space="preserve"> sistémico u holístico), que  ha surgido desde los cambios conceptuales de algunas de sus ciencias emblemáticas, como la física, la biología, la filosofía  y la psicología; pero es necesario decir que ellas recibieron informalmente la influencia de otras visiones de mundo ricas en su comprensión de la interioridad, como son el budismo, el sufismo el hinduismo y el chamanismo. Este nuevo paradigma de la complejidad, y en particular su expresión en la psicología </w:t>
      </w:r>
      <w:proofErr w:type="spellStart"/>
      <w:r w:rsidRPr="004D63EE">
        <w:rPr>
          <w:rFonts w:asciiTheme="majorHAnsi" w:hAnsiTheme="majorHAnsi" w:cs="Arial"/>
          <w:sz w:val="24"/>
          <w:szCs w:val="24"/>
        </w:rPr>
        <w:t>transpersonal</w:t>
      </w:r>
      <w:proofErr w:type="spellEnd"/>
      <w:r w:rsidRPr="004D63EE">
        <w:rPr>
          <w:rFonts w:asciiTheme="majorHAnsi" w:hAnsiTheme="majorHAnsi" w:cs="Arial"/>
          <w:sz w:val="24"/>
          <w:szCs w:val="24"/>
        </w:rPr>
        <w:t>, recuperan la noción de un camino interior para el ser humano, y en este sentido es un referente para el DPC.</w:t>
      </w:r>
    </w:p>
    <w:p w:rsidR="0024344F" w:rsidRPr="004D63EE" w:rsidRDefault="0024344F" w:rsidP="0024344F">
      <w:pPr>
        <w:spacing w:line="360" w:lineRule="auto"/>
        <w:ind w:right="-680"/>
        <w:jc w:val="both"/>
        <w:rPr>
          <w:rFonts w:asciiTheme="majorHAnsi" w:hAnsiTheme="majorHAnsi" w:cs="Arial"/>
          <w:sz w:val="24"/>
          <w:szCs w:val="24"/>
        </w:rPr>
      </w:pPr>
      <w:r w:rsidRPr="004D63EE">
        <w:rPr>
          <w:rFonts w:asciiTheme="majorHAnsi" w:hAnsiTheme="majorHAnsi" w:cs="Arial"/>
          <w:sz w:val="24"/>
          <w:szCs w:val="24"/>
        </w:rPr>
        <w:t xml:space="preserve">Por último, el DPC tiene el componente de la creatividad, que expresa esta capacidad del ser humano y de las culturas de nacer de nuevo, de volver a crearse interiormente. El ser humano tiene su chispa interna siempre latente, y cuando surgen en los momentos de cambio </w:t>
      </w:r>
      <w:proofErr w:type="spellStart"/>
      <w:r w:rsidRPr="004D63EE">
        <w:rPr>
          <w:rFonts w:asciiTheme="majorHAnsi" w:hAnsiTheme="majorHAnsi" w:cs="Arial"/>
          <w:sz w:val="24"/>
          <w:szCs w:val="24"/>
        </w:rPr>
        <w:t>epocal</w:t>
      </w:r>
      <w:proofErr w:type="spellEnd"/>
      <w:r w:rsidRPr="004D63EE">
        <w:rPr>
          <w:rFonts w:asciiTheme="majorHAnsi" w:hAnsiTheme="majorHAnsi" w:cs="Arial"/>
          <w:sz w:val="24"/>
          <w:szCs w:val="24"/>
        </w:rPr>
        <w:t xml:space="preserve"> las influencias que recuperan el mundo de la interioridad, hay algo en él atento al llamado.</w:t>
      </w:r>
    </w:p>
    <w:p w:rsidR="0024344F" w:rsidRPr="004D63EE" w:rsidRDefault="0024344F" w:rsidP="0024344F">
      <w:pPr>
        <w:spacing w:line="360" w:lineRule="auto"/>
        <w:ind w:right="-680"/>
        <w:jc w:val="both"/>
        <w:rPr>
          <w:rFonts w:asciiTheme="majorHAnsi" w:hAnsiTheme="majorHAnsi" w:cs="Arial"/>
          <w:sz w:val="24"/>
          <w:szCs w:val="24"/>
        </w:rPr>
      </w:pPr>
      <w:r w:rsidRPr="004D63EE">
        <w:rPr>
          <w:rFonts w:asciiTheme="majorHAnsi" w:hAnsiTheme="majorHAnsi" w:cs="Arial"/>
          <w:sz w:val="24"/>
          <w:szCs w:val="24"/>
        </w:rPr>
        <w:t xml:space="preserve">Ahora bien, hay aún otro alcance al DPC, pues toma de las tradiciones espirituales la noción de que el desarrollo personal es algo no limitado en forma restrictiva a las disciplinas de la salud, sino algo que corresponde extender al conjunto de la sociedad. Por ello se interesa en desarrollar las implicancias del nuevo modelo del psiquismo humano contenido en la psicología </w:t>
      </w:r>
      <w:proofErr w:type="spellStart"/>
      <w:r w:rsidRPr="004D63EE">
        <w:rPr>
          <w:rFonts w:asciiTheme="majorHAnsi" w:hAnsiTheme="majorHAnsi" w:cs="Arial"/>
          <w:sz w:val="24"/>
          <w:szCs w:val="24"/>
        </w:rPr>
        <w:t>transpersonal</w:t>
      </w:r>
      <w:proofErr w:type="spellEnd"/>
      <w:r w:rsidRPr="004D63EE">
        <w:rPr>
          <w:rFonts w:asciiTheme="majorHAnsi" w:hAnsiTheme="majorHAnsi" w:cs="Arial"/>
          <w:sz w:val="24"/>
          <w:szCs w:val="24"/>
        </w:rPr>
        <w:t xml:space="preserve"> a los campos de la educación y la comunicación.</w:t>
      </w:r>
    </w:p>
    <w:p w:rsidR="0024344F" w:rsidRPr="004D63EE" w:rsidRDefault="0024344F" w:rsidP="0024344F">
      <w:pPr>
        <w:spacing w:line="360" w:lineRule="auto"/>
        <w:ind w:right="-680"/>
        <w:jc w:val="both"/>
        <w:rPr>
          <w:rFonts w:asciiTheme="majorHAnsi" w:hAnsiTheme="majorHAnsi" w:cs="Arial"/>
          <w:sz w:val="24"/>
          <w:szCs w:val="24"/>
        </w:rPr>
      </w:pPr>
      <w:r w:rsidRPr="004D63EE">
        <w:rPr>
          <w:rFonts w:asciiTheme="majorHAnsi" w:hAnsiTheme="majorHAnsi" w:cs="Arial"/>
          <w:sz w:val="24"/>
          <w:szCs w:val="24"/>
        </w:rPr>
        <w:t xml:space="preserve">El desarrollo del presente texto presenta el modelo del psiquismo con el que opera mayoritariamente nuestra cultura, y que se enmarca en  el paradigma racional y describe las limitaciones de nuestro psiquismo encarcelado en este paradigma;  luego presenta el modelo del psiquismo que surge desde el paradigma de la complejidad; y finalmente </w:t>
      </w:r>
      <w:proofErr w:type="gramStart"/>
      <w:r w:rsidRPr="004D63EE">
        <w:rPr>
          <w:rFonts w:asciiTheme="majorHAnsi" w:hAnsiTheme="majorHAnsi" w:cs="Arial"/>
          <w:sz w:val="24"/>
          <w:szCs w:val="24"/>
        </w:rPr>
        <w:lastRenderedPageBreak/>
        <w:t>expone</w:t>
      </w:r>
      <w:proofErr w:type="gramEnd"/>
      <w:r w:rsidRPr="004D63EE">
        <w:rPr>
          <w:rFonts w:asciiTheme="majorHAnsi" w:hAnsiTheme="majorHAnsi" w:cs="Arial"/>
          <w:sz w:val="24"/>
          <w:szCs w:val="24"/>
        </w:rPr>
        <w:t xml:space="preserve"> el enfoque y herramientas del DPC para el auto-desarrollo o transformación del psiquismo humano.</w:t>
      </w:r>
    </w:p>
    <w:p w:rsidR="0024344F" w:rsidRPr="004D63EE" w:rsidRDefault="0024344F" w:rsidP="0024344F">
      <w:pPr>
        <w:spacing w:line="360" w:lineRule="auto"/>
        <w:ind w:right="-680"/>
        <w:jc w:val="both"/>
        <w:rPr>
          <w:rFonts w:asciiTheme="majorHAnsi" w:eastAsia="Times New Roman" w:hAnsiTheme="majorHAnsi" w:cs="Arial"/>
          <w:color w:val="000000"/>
          <w:sz w:val="24"/>
          <w:szCs w:val="24"/>
        </w:rPr>
      </w:pPr>
      <w:r w:rsidRPr="004D63EE">
        <w:rPr>
          <w:rFonts w:asciiTheme="majorHAnsi" w:hAnsiTheme="majorHAnsi" w:cs="Arial"/>
          <w:sz w:val="24"/>
          <w:szCs w:val="24"/>
        </w:rPr>
        <w:t>Es importante resaltar que el DPC expresa un emprendimiento de alcance universal, es decir, abierto y necesario a todas las personas, y no algo que corresponda realizar sólo a personas con problemas, débiles o sin éxito; y también que se trata de un emprendimiento práctico, y no sólo teórico.</w:t>
      </w:r>
    </w:p>
    <w:p w:rsidR="0024344F" w:rsidRPr="004D63EE" w:rsidRDefault="0024344F" w:rsidP="0024344F">
      <w:pPr>
        <w:spacing w:line="360" w:lineRule="auto"/>
        <w:ind w:right="-680"/>
        <w:jc w:val="both"/>
        <w:rPr>
          <w:rFonts w:asciiTheme="majorHAnsi" w:eastAsia="Times New Roman" w:hAnsiTheme="majorHAnsi" w:cs="Arial"/>
          <w:color w:val="000000"/>
          <w:sz w:val="24"/>
          <w:szCs w:val="24"/>
        </w:rPr>
      </w:pPr>
      <w:r w:rsidRPr="004D63EE">
        <w:rPr>
          <w:rFonts w:asciiTheme="majorHAnsi" w:hAnsiTheme="majorHAnsi" w:cs="Arial"/>
          <w:sz w:val="24"/>
          <w:szCs w:val="24"/>
        </w:rPr>
        <w:t>El DPC es un estudio sistemático y metódico de nosotros mismos conducente  a descubrir las verdades de nuestro funcionamiento, y a estar capacitados para introducir cambios en nosotros mismos de manera informada y cierta.</w:t>
      </w:r>
    </w:p>
    <w:p w:rsidR="0024344F" w:rsidRPr="004D63EE" w:rsidRDefault="0024344F" w:rsidP="0024344F">
      <w:pPr>
        <w:spacing w:line="360" w:lineRule="auto"/>
        <w:ind w:right="-680"/>
        <w:jc w:val="both"/>
        <w:rPr>
          <w:rFonts w:asciiTheme="majorHAnsi" w:eastAsia="Times New Roman" w:hAnsiTheme="majorHAnsi" w:cs="Arial"/>
          <w:color w:val="000000"/>
          <w:sz w:val="24"/>
          <w:szCs w:val="24"/>
        </w:rPr>
      </w:pPr>
      <w:r w:rsidRPr="004D63EE">
        <w:rPr>
          <w:rFonts w:asciiTheme="majorHAnsi" w:hAnsiTheme="majorHAnsi" w:cs="Arial"/>
          <w:sz w:val="24"/>
          <w:szCs w:val="24"/>
        </w:rPr>
        <w:t xml:space="preserve">La propuesta del DPC se dirige directamente a cada persona, proponiéndole que ella misma se estudie y confirme si esta forma de entender al ser humano se corresponde con lo que puede observar en </w:t>
      </w:r>
      <w:proofErr w:type="spellStart"/>
      <w:r w:rsidRPr="004D63EE">
        <w:rPr>
          <w:rFonts w:asciiTheme="majorHAnsi" w:hAnsiTheme="majorHAnsi" w:cs="Arial"/>
          <w:sz w:val="24"/>
          <w:szCs w:val="24"/>
        </w:rPr>
        <w:t>si</w:t>
      </w:r>
      <w:proofErr w:type="spellEnd"/>
      <w:r w:rsidRPr="004D63EE">
        <w:rPr>
          <w:rFonts w:asciiTheme="majorHAnsi" w:hAnsiTheme="majorHAnsi" w:cs="Arial"/>
          <w:sz w:val="24"/>
          <w:szCs w:val="24"/>
        </w:rPr>
        <w:t xml:space="preserve"> misma, y si le sirve para comprender mejor su propia realidad, y para auto-transformarse. Propone a cada persona que emprenda un camino existencial y práctico. </w:t>
      </w:r>
    </w:p>
    <w:p w:rsidR="0024344F" w:rsidRPr="004D63EE" w:rsidRDefault="0024344F" w:rsidP="0024344F">
      <w:pPr>
        <w:spacing w:line="360" w:lineRule="auto"/>
        <w:ind w:right="-680"/>
        <w:jc w:val="both"/>
        <w:rPr>
          <w:rFonts w:asciiTheme="majorHAnsi" w:hAnsiTheme="majorHAnsi" w:cs="Arial"/>
          <w:sz w:val="24"/>
          <w:szCs w:val="24"/>
        </w:rPr>
      </w:pPr>
      <w:r w:rsidRPr="004D63EE">
        <w:rPr>
          <w:rFonts w:asciiTheme="majorHAnsi" w:hAnsiTheme="majorHAnsi" w:cs="Arial"/>
          <w:sz w:val="24"/>
          <w:szCs w:val="24"/>
        </w:rPr>
        <w:t>Dado que a nuestro mundo interior sólo tenemos acceso nosotros mismos, el DPC sostiene que necesitamos, además de comprender, adquirir la fuerza para nuestra auto-estudio y auto-transformación. Terceras personas, por la vía del poder, pueden obligarnos a realizar cosas, pero no pueden transformarnos. Sólo nosotros podemos transformarnos adquiriendo un poder sobre nosotros mismos.</w:t>
      </w:r>
    </w:p>
    <w:p w:rsidR="0024344F" w:rsidRPr="004D63EE" w:rsidRDefault="0024344F" w:rsidP="0024344F">
      <w:pPr>
        <w:spacing w:line="360" w:lineRule="auto"/>
        <w:ind w:right="-680"/>
        <w:jc w:val="both"/>
        <w:rPr>
          <w:rFonts w:asciiTheme="majorHAnsi" w:hAnsiTheme="majorHAnsi" w:cs="Arial"/>
          <w:sz w:val="24"/>
          <w:szCs w:val="24"/>
        </w:rPr>
      </w:pPr>
      <w:r w:rsidRPr="004D63EE">
        <w:rPr>
          <w:rFonts w:asciiTheme="majorHAnsi" w:hAnsiTheme="majorHAnsi" w:cs="Arial"/>
          <w:sz w:val="24"/>
          <w:szCs w:val="24"/>
        </w:rPr>
        <w:t xml:space="preserve">La dirección de esta </w:t>
      </w:r>
      <w:proofErr w:type="spellStart"/>
      <w:r w:rsidRPr="004D63EE">
        <w:rPr>
          <w:rFonts w:asciiTheme="majorHAnsi" w:hAnsiTheme="majorHAnsi" w:cs="Arial"/>
          <w:sz w:val="24"/>
          <w:szCs w:val="24"/>
        </w:rPr>
        <w:t>autotransformación</w:t>
      </w:r>
      <w:proofErr w:type="spellEnd"/>
      <w:r w:rsidRPr="004D63EE">
        <w:rPr>
          <w:rFonts w:asciiTheme="majorHAnsi" w:hAnsiTheme="majorHAnsi" w:cs="Arial"/>
          <w:sz w:val="24"/>
          <w:szCs w:val="24"/>
        </w:rPr>
        <w:t xml:space="preserve"> es la de lograr la individuación, la integración y la realización personal.</w:t>
      </w:r>
    </w:p>
    <w:p w:rsidR="0024344F" w:rsidRPr="004D63EE" w:rsidRDefault="0024344F" w:rsidP="0024344F">
      <w:pPr>
        <w:spacing w:line="360" w:lineRule="auto"/>
        <w:ind w:right="-680"/>
        <w:jc w:val="both"/>
        <w:rPr>
          <w:rFonts w:asciiTheme="majorHAnsi" w:eastAsia="Times New Roman" w:hAnsiTheme="majorHAnsi" w:cs="Arial"/>
          <w:color w:val="000000"/>
          <w:sz w:val="24"/>
          <w:szCs w:val="24"/>
        </w:rPr>
      </w:pPr>
      <w:r w:rsidRPr="004D63EE">
        <w:rPr>
          <w:rFonts w:asciiTheme="majorHAnsi" w:hAnsiTheme="majorHAnsi" w:cs="Arial"/>
          <w:sz w:val="24"/>
          <w:szCs w:val="24"/>
        </w:rPr>
        <w:t>Es difícil establecer la duración de este camino para el logro de estas realizaciones, por lo que se puede llegar a considerar de educación permanente. Están también los que declaran haber llegado, por lo tanto también podemos establecer teóricamente como posible que no es permanente y que es posible llegar al final del camino en vida.</w:t>
      </w:r>
    </w:p>
    <w:p w:rsidR="0024344F" w:rsidRPr="004D63EE" w:rsidRDefault="0024344F" w:rsidP="0024344F">
      <w:pPr>
        <w:spacing w:line="360" w:lineRule="auto"/>
        <w:ind w:right="-680"/>
        <w:jc w:val="both"/>
        <w:rPr>
          <w:rFonts w:asciiTheme="majorHAnsi" w:eastAsia="Times New Roman" w:hAnsiTheme="majorHAnsi" w:cs="Arial"/>
          <w:color w:val="000000"/>
          <w:sz w:val="24"/>
          <w:szCs w:val="24"/>
        </w:rPr>
      </w:pPr>
      <w:r w:rsidRPr="004D63EE">
        <w:rPr>
          <w:rFonts w:asciiTheme="majorHAnsi" w:hAnsiTheme="majorHAnsi" w:cs="Arial"/>
          <w:sz w:val="24"/>
          <w:szCs w:val="24"/>
        </w:rPr>
        <w:t>La investigación de nuestro mundo interior es un viaje. El DPC es un camino. La persona que guía el estudio como asimismo las ideas y metodologías, sólo cumplen un rol externo auxiliar. En definitiva, la auto-transformación sólo la puede emprender la propia persona como un proceso voluntario y como un acto de conciencia.</w:t>
      </w:r>
      <w:r w:rsidRPr="004D63EE">
        <w:rPr>
          <w:rFonts w:asciiTheme="majorHAnsi" w:eastAsia="Times New Roman" w:hAnsiTheme="majorHAnsi" w:cs="Arial"/>
          <w:color w:val="000000"/>
          <w:sz w:val="24"/>
          <w:szCs w:val="24"/>
        </w:rPr>
        <w:t xml:space="preserve"> </w:t>
      </w:r>
      <w:r w:rsidRPr="004D63EE">
        <w:rPr>
          <w:rFonts w:asciiTheme="majorHAnsi" w:hAnsiTheme="majorHAnsi" w:cs="Arial"/>
          <w:sz w:val="24"/>
          <w:szCs w:val="24"/>
        </w:rPr>
        <w:t xml:space="preserve">La persona que ejerce como </w:t>
      </w:r>
      <w:r w:rsidRPr="004D63EE">
        <w:rPr>
          <w:rFonts w:asciiTheme="majorHAnsi" w:hAnsiTheme="majorHAnsi" w:cs="Arial"/>
          <w:sz w:val="24"/>
          <w:szCs w:val="24"/>
        </w:rPr>
        <w:lastRenderedPageBreak/>
        <w:t xml:space="preserve">guía del viaje se vincula cooperativamente con aquel que está dispuesto a emprender su auto-estudio. </w:t>
      </w:r>
    </w:p>
    <w:p w:rsidR="0024344F" w:rsidRPr="004D63EE" w:rsidRDefault="0024344F" w:rsidP="0024344F">
      <w:pPr>
        <w:spacing w:line="360" w:lineRule="auto"/>
        <w:ind w:right="-680"/>
        <w:jc w:val="both"/>
        <w:rPr>
          <w:rFonts w:asciiTheme="majorHAnsi" w:eastAsia="Times New Roman" w:hAnsiTheme="majorHAnsi" w:cs="Arial"/>
          <w:color w:val="000000"/>
          <w:sz w:val="24"/>
          <w:szCs w:val="24"/>
        </w:rPr>
      </w:pPr>
      <w:r w:rsidRPr="004D63EE">
        <w:rPr>
          <w:rFonts w:asciiTheme="majorHAnsi" w:hAnsiTheme="majorHAnsi" w:cs="Arial"/>
          <w:sz w:val="24"/>
          <w:szCs w:val="24"/>
        </w:rPr>
        <w:t xml:space="preserve">Esto es necesario decirlo porque el viaje implicará explorar aspectos conflictivos y desconocidos de nuestro mundo interior, lo que puede generar temores, ansiedad y angustia; puede surgir ira encerrada o pena contenida. Por ello es la propia persona quien determina el ritmo y la profundidad de su exploración. </w:t>
      </w:r>
    </w:p>
    <w:p w:rsidR="0024344F" w:rsidRPr="004D63EE" w:rsidRDefault="0024344F" w:rsidP="0024344F">
      <w:pPr>
        <w:spacing w:line="360" w:lineRule="auto"/>
        <w:ind w:right="-680"/>
        <w:jc w:val="both"/>
        <w:rPr>
          <w:rFonts w:asciiTheme="majorHAnsi" w:eastAsia="Times New Roman" w:hAnsiTheme="majorHAnsi" w:cs="Arial"/>
          <w:color w:val="000000"/>
          <w:sz w:val="24"/>
          <w:szCs w:val="24"/>
        </w:rPr>
      </w:pPr>
      <w:r w:rsidRPr="004D63EE">
        <w:rPr>
          <w:rFonts w:asciiTheme="majorHAnsi" w:hAnsiTheme="majorHAnsi" w:cs="Arial"/>
          <w:sz w:val="24"/>
          <w:szCs w:val="24"/>
          <w:lang w:val="es-MX"/>
        </w:rPr>
        <w:t>El método de DPC tiene la particularidad de no realizar ningún juicio externo respecto de la persona guiada, de no criticar ni rechazar ninguno de los componentes de su mundo interior. Postula además que el camino del auto-conocimiento y de la realización personal requiere que cada persona encuentre y habite en sí misma un sitio imparcial y ecuánime respecto de sí misma. Es sólo desde este lugar imparcial que cada persona puede realizar el proceso de auto-transformación, pues es sólo en ese lugar donde somos verdaderamente independientes y libres.</w:t>
      </w:r>
    </w:p>
    <w:p w:rsidR="0024344F" w:rsidRPr="004D63EE" w:rsidRDefault="0024344F" w:rsidP="0024344F">
      <w:pPr>
        <w:spacing w:line="360" w:lineRule="auto"/>
        <w:ind w:right="-680"/>
        <w:jc w:val="both"/>
        <w:rPr>
          <w:rFonts w:asciiTheme="majorHAnsi" w:hAnsiTheme="majorHAnsi" w:cs="Arial"/>
          <w:sz w:val="24"/>
          <w:szCs w:val="24"/>
          <w:lang w:val="es-MX"/>
        </w:rPr>
      </w:pPr>
      <w:r w:rsidRPr="004D63EE">
        <w:rPr>
          <w:rFonts w:asciiTheme="majorHAnsi" w:hAnsiTheme="majorHAnsi" w:cs="Arial"/>
          <w:sz w:val="24"/>
          <w:szCs w:val="24"/>
          <w:lang w:val="es-MX"/>
        </w:rPr>
        <w:t>El modelo de psiquismo complejo que tiene el DPC ocupa como metáfora principal que  nuestra personalidad es un escenario habitado por múltiples Personajes Interiores (</w:t>
      </w:r>
      <w:proofErr w:type="spellStart"/>
      <w:r w:rsidRPr="004D63EE">
        <w:rPr>
          <w:rFonts w:asciiTheme="majorHAnsi" w:hAnsiTheme="majorHAnsi" w:cs="Arial"/>
          <w:sz w:val="24"/>
          <w:szCs w:val="24"/>
          <w:lang w:val="es-MX"/>
        </w:rPr>
        <w:t>PIs</w:t>
      </w:r>
      <w:proofErr w:type="spellEnd"/>
      <w:r w:rsidRPr="004D63EE">
        <w:rPr>
          <w:rFonts w:asciiTheme="majorHAnsi" w:hAnsiTheme="majorHAnsi" w:cs="Arial"/>
          <w:sz w:val="24"/>
          <w:szCs w:val="24"/>
          <w:lang w:val="es-MX"/>
        </w:rPr>
        <w:t xml:space="preserve">). </w:t>
      </w:r>
    </w:p>
    <w:p w:rsidR="0024344F" w:rsidRPr="004D63EE" w:rsidRDefault="0024344F" w:rsidP="0024344F">
      <w:pPr>
        <w:spacing w:line="360" w:lineRule="auto"/>
        <w:ind w:right="-680"/>
        <w:jc w:val="both"/>
        <w:rPr>
          <w:rFonts w:asciiTheme="majorHAnsi" w:eastAsia="Times New Roman" w:hAnsiTheme="majorHAnsi" w:cs="Arial"/>
          <w:color w:val="000000"/>
          <w:sz w:val="24"/>
          <w:szCs w:val="24"/>
        </w:rPr>
      </w:pPr>
      <w:r w:rsidRPr="004D63EE">
        <w:rPr>
          <w:rFonts w:asciiTheme="majorHAnsi" w:hAnsiTheme="majorHAnsi" w:cs="Arial"/>
          <w:sz w:val="24"/>
          <w:szCs w:val="24"/>
        </w:rPr>
        <w:t xml:space="preserve">El DPC es el desarrollo de mi conocimiento, mi comunicación y la educación de mis </w:t>
      </w:r>
      <w:proofErr w:type="spellStart"/>
      <w:r w:rsidRPr="004D63EE">
        <w:rPr>
          <w:rFonts w:asciiTheme="majorHAnsi" w:hAnsiTheme="majorHAnsi" w:cs="Arial"/>
          <w:sz w:val="24"/>
          <w:szCs w:val="24"/>
        </w:rPr>
        <w:t>PIs</w:t>
      </w:r>
      <w:proofErr w:type="spellEnd"/>
      <w:r w:rsidRPr="004D63EE">
        <w:rPr>
          <w:rFonts w:asciiTheme="majorHAnsi" w:hAnsiTheme="majorHAnsi" w:cs="Arial"/>
          <w:sz w:val="24"/>
          <w:szCs w:val="24"/>
        </w:rPr>
        <w:t xml:space="preserve">. Este proceso va creándome a mí como un nuevo ser, que supera las limitaciones y malfuncionamientos de su personalidad, sin eliminar nada de </w:t>
      </w:r>
      <w:proofErr w:type="spellStart"/>
      <w:r w:rsidRPr="004D63EE">
        <w:rPr>
          <w:rFonts w:asciiTheme="majorHAnsi" w:hAnsiTheme="majorHAnsi" w:cs="Arial"/>
          <w:sz w:val="24"/>
          <w:szCs w:val="24"/>
        </w:rPr>
        <w:t>si</w:t>
      </w:r>
      <w:proofErr w:type="spellEnd"/>
      <w:r w:rsidRPr="004D63EE">
        <w:rPr>
          <w:rFonts w:asciiTheme="majorHAnsi" w:hAnsiTheme="majorHAnsi" w:cs="Arial"/>
          <w:sz w:val="24"/>
          <w:szCs w:val="24"/>
        </w:rPr>
        <w:t xml:space="preserve"> mismo.</w:t>
      </w:r>
      <w:r w:rsidRPr="004D63EE">
        <w:rPr>
          <w:rFonts w:asciiTheme="majorHAnsi" w:eastAsia="Times New Roman" w:hAnsiTheme="majorHAnsi" w:cs="Arial"/>
          <w:color w:val="000000"/>
          <w:sz w:val="24"/>
          <w:szCs w:val="24"/>
        </w:rPr>
        <w:t xml:space="preserve"> </w:t>
      </w:r>
    </w:p>
    <w:p w:rsidR="0024344F" w:rsidRPr="004D63EE" w:rsidRDefault="0024344F" w:rsidP="0024344F">
      <w:pPr>
        <w:spacing w:line="360" w:lineRule="auto"/>
        <w:ind w:right="-680"/>
        <w:jc w:val="both"/>
        <w:rPr>
          <w:rFonts w:asciiTheme="majorHAnsi" w:eastAsia="Times New Roman" w:hAnsiTheme="majorHAnsi" w:cs="Arial"/>
          <w:color w:val="000000"/>
          <w:sz w:val="24"/>
          <w:szCs w:val="24"/>
        </w:rPr>
      </w:pPr>
      <w:r w:rsidRPr="004D63EE">
        <w:rPr>
          <w:rFonts w:asciiTheme="majorHAnsi" w:hAnsiTheme="majorHAnsi" w:cs="Arial"/>
          <w:sz w:val="24"/>
          <w:szCs w:val="24"/>
          <w:lang w:val="es-MX"/>
        </w:rPr>
        <w:t xml:space="preserve">Esto es posible porque mis </w:t>
      </w:r>
      <w:proofErr w:type="spellStart"/>
      <w:r w:rsidRPr="004D63EE">
        <w:rPr>
          <w:rFonts w:asciiTheme="majorHAnsi" w:hAnsiTheme="majorHAnsi" w:cs="Arial"/>
          <w:sz w:val="24"/>
          <w:szCs w:val="24"/>
          <w:lang w:val="es-MX"/>
        </w:rPr>
        <w:t>PIs</w:t>
      </w:r>
      <w:proofErr w:type="spellEnd"/>
      <w:r w:rsidRPr="004D63EE">
        <w:rPr>
          <w:rFonts w:asciiTheme="majorHAnsi" w:hAnsiTheme="majorHAnsi" w:cs="Arial"/>
          <w:sz w:val="24"/>
          <w:szCs w:val="24"/>
          <w:lang w:val="es-MX"/>
        </w:rPr>
        <w:t xml:space="preserve"> surgen ante mí como mi objeto de estudio, mi sujeto de comunicación y mi sujeto de aprendizaje. </w:t>
      </w:r>
    </w:p>
    <w:p w:rsidR="0024344F" w:rsidRPr="004D63EE" w:rsidRDefault="0024344F" w:rsidP="0024344F">
      <w:pPr>
        <w:spacing w:line="360" w:lineRule="auto"/>
        <w:ind w:right="-680"/>
        <w:jc w:val="both"/>
        <w:rPr>
          <w:rFonts w:asciiTheme="majorHAnsi" w:hAnsiTheme="majorHAnsi" w:cs="Arial"/>
          <w:sz w:val="24"/>
          <w:szCs w:val="24"/>
          <w:lang w:val="es-MX"/>
        </w:rPr>
      </w:pPr>
      <w:r w:rsidRPr="004D63EE">
        <w:rPr>
          <w:rFonts w:asciiTheme="majorHAnsi" w:hAnsiTheme="majorHAnsi" w:cs="Arial"/>
          <w:sz w:val="24"/>
          <w:szCs w:val="24"/>
          <w:lang w:val="es-MX"/>
        </w:rPr>
        <w:t xml:space="preserve">Los </w:t>
      </w:r>
      <w:proofErr w:type="spellStart"/>
      <w:r w:rsidRPr="004D63EE">
        <w:rPr>
          <w:rFonts w:asciiTheme="majorHAnsi" w:hAnsiTheme="majorHAnsi" w:cs="Arial"/>
          <w:sz w:val="24"/>
          <w:szCs w:val="24"/>
          <w:lang w:val="es-MX"/>
        </w:rPr>
        <w:t>PIs</w:t>
      </w:r>
      <w:proofErr w:type="spellEnd"/>
      <w:r w:rsidRPr="004D63EE">
        <w:rPr>
          <w:rFonts w:asciiTheme="majorHAnsi" w:hAnsiTheme="majorHAnsi" w:cs="Arial"/>
          <w:sz w:val="24"/>
          <w:szCs w:val="24"/>
          <w:lang w:val="es-MX"/>
        </w:rPr>
        <w:t xml:space="preserve"> son los ‘actores sobre el escenario de mi personalidad’. Ellos son nuestra paleta de colores, nuestra materia prima, nuestra gran riqueza; y a su vez la fuente de todas nuestras dificultades, de nuestros síntomas, de nuestra falta de libertad, de nuestra falta de integración y armonía, de nuestra incapacidad de cumplir metas, de nuestro sufrimiento emocional. </w:t>
      </w:r>
    </w:p>
    <w:p w:rsidR="0024344F" w:rsidRDefault="0024344F" w:rsidP="0024344F">
      <w:pPr>
        <w:spacing w:line="360" w:lineRule="auto"/>
        <w:ind w:right="-680"/>
        <w:jc w:val="both"/>
        <w:rPr>
          <w:rFonts w:asciiTheme="majorHAnsi" w:eastAsia="Times New Roman" w:hAnsiTheme="majorHAnsi" w:cs="Arial"/>
          <w:color w:val="000000"/>
          <w:sz w:val="24"/>
          <w:szCs w:val="24"/>
        </w:rPr>
      </w:pPr>
      <w:r w:rsidRPr="004D63EE">
        <w:rPr>
          <w:rFonts w:asciiTheme="majorHAnsi" w:hAnsiTheme="majorHAnsi" w:cs="Arial"/>
          <w:sz w:val="24"/>
          <w:szCs w:val="24"/>
          <w:lang w:val="es-MX"/>
        </w:rPr>
        <w:t xml:space="preserve">Estos </w:t>
      </w:r>
      <w:proofErr w:type="spellStart"/>
      <w:r w:rsidRPr="004D63EE">
        <w:rPr>
          <w:rFonts w:asciiTheme="majorHAnsi" w:hAnsiTheme="majorHAnsi" w:cs="Arial"/>
          <w:sz w:val="24"/>
          <w:szCs w:val="24"/>
          <w:lang w:val="es-MX"/>
        </w:rPr>
        <w:t>PIs</w:t>
      </w:r>
      <w:proofErr w:type="spellEnd"/>
      <w:r w:rsidRPr="004D63EE">
        <w:rPr>
          <w:rFonts w:asciiTheme="majorHAnsi" w:hAnsiTheme="majorHAnsi" w:cs="Arial"/>
          <w:sz w:val="24"/>
          <w:szCs w:val="24"/>
          <w:lang w:val="es-MX"/>
        </w:rPr>
        <w:t xml:space="preserve"> tienen sus propias reglas de funcionamiento, su propia ‘racionalidad’ y sus propias fuerzas, ‘autónomas de mi mente racional’-  pero son también mi potencial sujeto de comunicación. </w:t>
      </w:r>
    </w:p>
    <w:p w:rsidR="0024344F" w:rsidRPr="004D63EE" w:rsidRDefault="0024344F" w:rsidP="0024344F">
      <w:pPr>
        <w:spacing w:line="360" w:lineRule="auto"/>
        <w:ind w:right="-680"/>
        <w:jc w:val="both"/>
        <w:rPr>
          <w:rFonts w:asciiTheme="majorHAnsi" w:eastAsia="Times New Roman" w:hAnsiTheme="majorHAnsi" w:cs="Arial"/>
          <w:color w:val="000000"/>
          <w:sz w:val="24"/>
          <w:szCs w:val="24"/>
        </w:rPr>
      </w:pPr>
      <w:r w:rsidRPr="004D63EE">
        <w:rPr>
          <w:rFonts w:asciiTheme="majorHAnsi" w:hAnsiTheme="majorHAnsi" w:cs="Arial"/>
          <w:sz w:val="24"/>
          <w:szCs w:val="24"/>
          <w:lang w:val="es-MX"/>
        </w:rPr>
        <w:lastRenderedPageBreak/>
        <w:t xml:space="preserve">El método para la auto-transformación consiste en conocerlos y comunicarnos con ellos, pues son la ‘fuerza operante’ de nuestro psiquismo condicionado, ellos son los que portan las ideas y las conductas formateadas, los que deciden y hacen las cosas por </w:t>
      </w:r>
      <w:proofErr w:type="spellStart"/>
      <w:r w:rsidRPr="004D63EE">
        <w:rPr>
          <w:rFonts w:asciiTheme="majorHAnsi" w:hAnsiTheme="majorHAnsi" w:cs="Arial"/>
          <w:sz w:val="24"/>
          <w:szCs w:val="24"/>
          <w:lang w:val="es-MX"/>
        </w:rPr>
        <w:t>si</w:t>
      </w:r>
      <w:proofErr w:type="spellEnd"/>
      <w:r w:rsidRPr="004D63EE">
        <w:rPr>
          <w:rFonts w:asciiTheme="majorHAnsi" w:hAnsiTheme="majorHAnsi" w:cs="Arial"/>
          <w:sz w:val="24"/>
          <w:szCs w:val="24"/>
          <w:lang w:val="es-MX"/>
        </w:rPr>
        <w:t xml:space="preserve"> mismos. Al ‘</w:t>
      </w:r>
      <w:proofErr w:type="spellStart"/>
      <w:r w:rsidRPr="004D63EE">
        <w:rPr>
          <w:rFonts w:asciiTheme="majorHAnsi" w:hAnsiTheme="majorHAnsi" w:cs="Arial"/>
          <w:sz w:val="24"/>
          <w:szCs w:val="24"/>
          <w:lang w:val="es-MX"/>
        </w:rPr>
        <w:t>subjetivizarlos</w:t>
      </w:r>
      <w:proofErr w:type="spellEnd"/>
      <w:r w:rsidRPr="004D63EE">
        <w:rPr>
          <w:rFonts w:asciiTheme="majorHAnsi" w:hAnsiTheme="majorHAnsi" w:cs="Arial"/>
          <w:sz w:val="24"/>
          <w:szCs w:val="24"/>
          <w:lang w:val="es-MX"/>
        </w:rPr>
        <w:t>’, esto es, al ‘des-condicionarlos’ vamos adquiriendo libertad, integración y armonización interior.</w:t>
      </w:r>
    </w:p>
    <w:p w:rsidR="0024344F" w:rsidRPr="004D63EE" w:rsidRDefault="0024344F" w:rsidP="0024344F">
      <w:pPr>
        <w:spacing w:line="360" w:lineRule="auto"/>
        <w:ind w:right="-680"/>
        <w:jc w:val="both"/>
        <w:rPr>
          <w:rFonts w:asciiTheme="majorHAnsi" w:eastAsia="Times New Roman" w:hAnsiTheme="majorHAnsi" w:cs="Arial"/>
          <w:color w:val="000000"/>
          <w:sz w:val="24"/>
          <w:szCs w:val="24"/>
        </w:rPr>
      </w:pPr>
      <w:r w:rsidRPr="004D63EE">
        <w:rPr>
          <w:rFonts w:asciiTheme="majorHAnsi" w:hAnsiTheme="majorHAnsi" w:cs="Arial"/>
          <w:sz w:val="24"/>
          <w:szCs w:val="24"/>
          <w:lang w:val="es-MX"/>
        </w:rPr>
        <w:t xml:space="preserve">A todos nos es posible constatar que nuestros </w:t>
      </w:r>
      <w:proofErr w:type="spellStart"/>
      <w:r w:rsidRPr="004D63EE">
        <w:rPr>
          <w:rFonts w:asciiTheme="majorHAnsi" w:hAnsiTheme="majorHAnsi" w:cs="Arial"/>
          <w:sz w:val="24"/>
          <w:szCs w:val="24"/>
          <w:lang w:val="es-MX"/>
        </w:rPr>
        <w:t>PIs</w:t>
      </w:r>
      <w:proofErr w:type="spellEnd"/>
      <w:r w:rsidRPr="004D63EE">
        <w:rPr>
          <w:rFonts w:asciiTheme="majorHAnsi" w:hAnsiTheme="majorHAnsi" w:cs="Arial"/>
          <w:sz w:val="24"/>
          <w:szCs w:val="24"/>
          <w:lang w:val="es-MX"/>
        </w:rPr>
        <w:t xml:space="preserve"> son una realidad, y una normalidad. Ellos son el material real de nuestra personalidad. El impaciente, el tímido, la generosa, la envidiosa, el esforzado, el trabajólico, el perezoso, la seductora, el manipulador, la gentil, el sacrificado, el matón, la simpática, </w:t>
      </w:r>
      <w:r w:rsidRPr="004D63EE">
        <w:rPr>
          <w:rFonts w:asciiTheme="majorHAnsi" w:hAnsiTheme="majorHAnsi" w:cs="Arial"/>
          <w:sz w:val="24"/>
          <w:szCs w:val="24"/>
        </w:rPr>
        <w:t xml:space="preserve">la responsable, el sacador de vuelta, la madre abnegada, el amigo paleteado, el esposo fiel, el libertino, la amiga entretenida, el ayudador, la paño de lágrimas, el matón del grupo, la exitosa, </w:t>
      </w:r>
      <w:r w:rsidRPr="004D63EE">
        <w:rPr>
          <w:rFonts w:asciiTheme="majorHAnsi" w:hAnsiTheme="majorHAnsi" w:cs="Arial"/>
          <w:sz w:val="24"/>
          <w:szCs w:val="24"/>
          <w:lang w:val="es-MX"/>
        </w:rPr>
        <w:t xml:space="preserve">etc., etc., todos estos son mis </w:t>
      </w:r>
      <w:proofErr w:type="spellStart"/>
      <w:r w:rsidRPr="004D63EE">
        <w:rPr>
          <w:rFonts w:asciiTheme="majorHAnsi" w:hAnsiTheme="majorHAnsi" w:cs="Arial"/>
          <w:sz w:val="24"/>
          <w:szCs w:val="24"/>
          <w:lang w:val="es-MX"/>
        </w:rPr>
        <w:t>PIs</w:t>
      </w:r>
      <w:proofErr w:type="spellEnd"/>
      <w:r w:rsidRPr="004D63EE">
        <w:rPr>
          <w:rFonts w:asciiTheme="majorHAnsi" w:hAnsiTheme="majorHAnsi" w:cs="Arial"/>
          <w:sz w:val="24"/>
          <w:szCs w:val="24"/>
          <w:lang w:val="es-MX"/>
        </w:rPr>
        <w:t>.</w:t>
      </w:r>
    </w:p>
    <w:p w:rsidR="0024344F" w:rsidRPr="004D63EE" w:rsidRDefault="0024344F" w:rsidP="0024344F">
      <w:pPr>
        <w:spacing w:line="360" w:lineRule="auto"/>
        <w:ind w:right="-680"/>
        <w:jc w:val="both"/>
        <w:rPr>
          <w:rFonts w:asciiTheme="majorHAnsi" w:eastAsia="Times New Roman" w:hAnsiTheme="majorHAnsi" w:cs="Arial"/>
          <w:color w:val="000000"/>
          <w:sz w:val="24"/>
          <w:szCs w:val="24"/>
        </w:rPr>
      </w:pPr>
      <w:r w:rsidRPr="004D63EE">
        <w:rPr>
          <w:rFonts w:asciiTheme="majorHAnsi" w:hAnsiTheme="majorHAnsi" w:cs="Arial"/>
          <w:sz w:val="24"/>
          <w:szCs w:val="24"/>
        </w:rPr>
        <w:t xml:space="preserve">Ellos son mi riqueza. Ninguno es malo ni prescindible. Algunos causan daño o me causan daño. </w:t>
      </w:r>
      <w:r w:rsidRPr="004D63EE">
        <w:rPr>
          <w:rFonts w:asciiTheme="majorHAnsi" w:hAnsiTheme="majorHAnsi" w:cs="Arial"/>
          <w:color w:val="000000"/>
          <w:sz w:val="24"/>
          <w:szCs w:val="24"/>
          <w:lang w:val="es-MX"/>
        </w:rPr>
        <w:t>Algunos potencian mi vida, otros la complican, e incluso otros la  boicotean. Algunos los conocemos y otros no. Pero cada uno de ellos</w:t>
      </w:r>
      <w:r w:rsidRPr="004D63EE">
        <w:rPr>
          <w:rFonts w:asciiTheme="majorHAnsi" w:hAnsiTheme="majorHAnsi" w:cs="Arial"/>
          <w:sz w:val="24"/>
          <w:szCs w:val="24"/>
        </w:rPr>
        <w:t xml:space="preserve"> tiene su propia visión de mundo, su juicio y convicción sobre la gente y sobre cómo debe conducirse. Esa es su vida y a ella se aferran.</w:t>
      </w:r>
    </w:p>
    <w:p w:rsidR="0024344F" w:rsidRPr="004D63EE" w:rsidRDefault="0024344F" w:rsidP="0024344F">
      <w:pPr>
        <w:spacing w:line="360" w:lineRule="auto"/>
        <w:ind w:right="-680"/>
        <w:jc w:val="both"/>
        <w:rPr>
          <w:rFonts w:asciiTheme="majorHAnsi" w:eastAsia="Times New Roman" w:hAnsiTheme="majorHAnsi" w:cs="Arial"/>
          <w:color w:val="000000"/>
          <w:sz w:val="24"/>
          <w:szCs w:val="24"/>
        </w:rPr>
      </w:pPr>
      <w:r w:rsidRPr="004D63EE">
        <w:rPr>
          <w:rFonts w:asciiTheme="majorHAnsi" w:hAnsiTheme="majorHAnsi" w:cs="Arial"/>
          <w:sz w:val="24"/>
          <w:szCs w:val="24"/>
        </w:rPr>
        <w:t>Ellos son la ‘unidad funcional’ de nuestra personalidad, y sus convicciones son a su vez el sentido de su vida como entidades unidimensionales. El PI criticón tiene por misión en su vida criticar, y no puede sino hacer eso, y si se le impide hacerlo es como si se le estuviera quitando la vida. Por eso se aferran a su ‘ser unidimensional’ y a su vida.</w:t>
      </w:r>
    </w:p>
    <w:p w:rsidR="0024344F" w:rsidRPr="004D63EE" w:rsidRDefault="0024344F" w:rsidP="0024344F">
      <w:pPr>
        <w:spacing w:line="360" w:lineRule="auto"/>
        <w:ind w:right="-680"/>
        <w:jc w:val="both"/>
        <w:rPr>
          <w:rFonts w:asciiTheme="majorHAnsi" w:eastAsia="Times New Roman" w:hAnsiTheme="majorHAnsi" w:cs="Arial"/>
          <w:color w:val="000000"/>
          <w:sz w:val="24"/>
          <w:szCs w:val="24"/>
        </w:rPr>
      </w:pPr>
      <w:r w:rsidRPr="004D63EE">
        <w:rPr>
          <w:rFonts w:asciiTheme="majorHAnsi" w:hAnsiTheme="majorHAnsi" w:cs="Arial"/>
          <w:sz w:val="24"/>
          <w:szCs w:val="24"/>
        </w:rPr>
        <w:t xml:space="preserve">Ahora bien, una comprensión esencial es que mis </w:t>
      </w:r>
      <w:proofErr w:type="spellStart"/>
      <w:r w:rsidRPr="004D63EE">
        <w:rPr>
          <w:rFonts w:asciiTheme="majorHAnsi" w:hAnsiTheme="majorHAnsi" w:cs="Arial"/>
          <w:sz w:val="24"/>
          <w:szCs w:val="24"/>
        </w:rPr>
        <w:t>PIs</w:t>
      </w:r>
      <w:proofErr w:type="spellEnd"/>
      <w:r w:rsidRPr="004D63EE">
        <w:rPr>
          <w:rFonts w:asciiTheme="majorHAnsi" w:hAnsiTheme="majorHAnsi" w:cs="Arial"/>
          <w:sz w:val="24"/>
          <w:szCs w:val="24"/>
        </w:rPr>
        <w:t xml:space="preserve"> no son Yo. Ellos están en mi psiquismo condicionado, los tengo, pero no definen mi ser. Una de las cosas más valiosas que descubrimos es que cuando rechazamos a un PI, en realidad quien lo rechaza no soy Yo sino  otro PI. No es mi psiquismo libre el que rechaza, es mi psiquismo condicionado el que contiene el auto-rechazo. </w:t>
      </w:r>
    </w:p>
    <w:p w:rsidR="0024344F" w:rsidRPr="004D63EE" w:rsidRDefault="0024344F" w:rsidP="0024344F">
      <w:pPr>
        <w:spacing w:line="360" w:lineRule="auto"/>
        <w:ind w:right="-680"/>
        <w:jc w:val="both"/>
        <w:rPr>
          <w:rFonts w:asciiTheme="majorHAnsi" w:eastAsia="Times New Roman" w:hAnsiTheme="majorHAnsi" w:cs="Arial"/>
          <w:color w:val="000000"/>
          <w:sz w:val="24"/>
          <w:szCs w:val="24"/>
        </w:rPr>
      </w:pPr>
      <w:r w:rsidRPr="004D63EE">
        <w:rPr>
          <w:rFonts w:asciiTheme="majorHAnsi" w:hAnsiTheme="majorHAnsi" w:cs="Arial"/>
          <w:sz w:val="24"/>
          <w:szCs w:val="24"/>
        </w:rPr>
        <w:t xml:space="preserve">Desde nuestro psiquismo racional o Yo podemos aprender a </w:t>
      </w:r>
      <w:r w:rsidRPr="004D63EE">
        <w:rPr>
          <w:rFonts w:asciiTheme="majorHAnsi" w:hAnsiTheme="majorHAnsi" w:cs="Arial"/>
          <w:color w:val="000000"/>
          <w:sz w:val="24"/>
          <w:szCs w:val="24"/>
          <w:lang w:val="es-MX"/>
        </w:rPr>
        <w:t xml:space="preserve">relacionarnos con ellos, sanarlos, reeducarlos e integrarlos; y a través de ello nos transformamos y nos armonizamos nosotros. </w:t>
      </w:r>
      <w:r w:rsidRPr="004D63EE">
        <w:rPr>
          <w:rFonts w:asciiTheme="majorHAnsi" w:hAnsiTheme="majorHAnsi" w:cs="Arial"/>
          <w:sz w:val="24"/>
          <w:szCs w:val="24"/>
        </w:rPr>
        <w:t xml:space="preserve">Por ejemplo, podremos lograr que el trabajólico voluntariamente trabaje un poco menos para que Yo disponer de tiempo libre; o que el tímido se atreva un poco más a exponer sus puntos de vista, para Yo ser más asertivo, etc. La garantía es que </w:t>
      </w:r>
      <w:r w:rsidRPr="004D63EE">
        <w:rPr>
          <w:rFonts w:asciiTheme="majorHAnsi" w:hAnsiTheme="majorHAnsi" w:cs="Arial"/>
          <w:sz w:val="24"/>
          <w:szCs w:val="24"/>
        </w:rPr>
        <w:lastRenderedPageBreak/>
        <w:t>estos cambios nadie los impone, y cada quien  los emprende sólo si los define como deseables.</w:t>
      </w:r>
    </w:p>
    <w:p w:rsidR="0024344F" w:rsidRPr="004D63EE" w:rsidRDefault="0024344F" w:rsidP="0024344F">
      <w:pPr>
        <w:spacing w:line="360" w:lineRule="auto"/>
        <w:ind w:right="-680"/>
        <w:jc w:val="both"/>
        <w:rPr>
          <w:rFonts w:asciiTheme="majorHAnsi" w:hAnsiTheme="majorHAnsi" w:cs="Arial"/>
          <w:sz w:val="24"/>
          <w:szCs w:val="24"/>
        </w:rPr>
      </w:pPr>
      <w:r w:rsidRPr="004D63EE">
        <w:rPr>
          <w:rFonts w:asciiTheme="majorHAnsi" w:hAnsiTheme="majorHAnsi" w:cs="Arial"/>
          <w:sz w:val="24"/>
          <w:szCs w:val="24"/>
        </w:rPr>
        <w:t xml:space="preserve">El principio general del DPC es que tendremos menos conflicto interior, menos auto-rechazo, más armonía y más creatividad en tanto más y mejor conozcamos a nuestros </w:t>
      </w:r>
      <w:proofErr w:type="spellStart"/>
      <w:r w:rsidRPr="004D63EE">
        <w:rPr>
          <w:rFonts w:asciiTheme="majorHAnsi" w:hAnsiTheme="majorHAnsi" w:cs="Arial"/>
          <w:sz w:val="24"/>
          <w:szCs w:val="24"/>
        </w:rPr>
        <w:t>PIs</w:t>
      </w:r>
      <w:proofErr w:type="spellEnd"/>
      <w:r w:rsidRPr="004D63EE">
        <w:rPr>
          <w:rFonts w:asciiTheme="majorHAnsi" w:hAnsiTheme="majorHAnsi" w:cs="Arial"/>
          <w:sz w:val="24"/>
          <w:szCs w:val="24"/>
        </w:rPr>
        <w:t>, y más relaciones creemos con ellos y entre ellos.</w:t>
      </w:r>
    </w:p>
    <w:p w:rsidR="0024344F" w:rsidRPr="004D63EE" w:rsidRDefault="0024344F" w:rsidP="0024344F">
      <w:pPr>
        <w:spacing w:line="360" w:lineRule="auto"/>
        <w:ind w:right="-680"/>
        <w:jc w:val="both"/>
        <w:rPr>
          <w:rFonts w:asciiTheme="majorHAnsi" w:eastAsia="Times New Roman" w:hAnsiTheme="majorHAnsi" w:cs="Arial"/>
          <w:color w:val="000000"/>
          <w:sz w:val="24"/>
          <w:szCs w:val="24"/>
        </w:rPr>
      </w:pPr>
      <w:r w:rsidRPr="004D63EE">
        <w:rPr>
          <w:rFonts w:asciiTheme="majorHAnsi" w:hAnsiTheme="majorHAnsi" w:cs="Arial"/>
          <w:color w:val="000000"/>
          <w:sz w:val="24"/>
          <w:szCs w:val="24"/>
          <w:lang w:val="es-MX"/>
        </w:rPr>
        <w:t xml:space="preserve">En su aspecto práctico el método consiste en conocer a nuestros </w:t>
      </w:r>
      <w:proofErr w:type="spellStart"/>
      <w:r w:rsidRPr="004D63EE">
        <w:rPr>
          <w:rFonts w:asciiTheme="majorHAnsi" w:hAnsiTheme="majorHAnsi" w:cs="Arial"/>
          <w:color w:val="000000"/>
          <w:sz w:val="24"/>
          <w:szCs w:val="24"/>
          <w:lang w:val="es-MX"/>
        </w:rPr>
        <w:t>PIs</w:t>
      </w:r>
      <w:proofErr w:type="spellEnd"/>
      <w:r w:rsidRPr="004D63EE">
        <w:rPr>
          <w:rFonts w:asciiTheme="majorHAnsi" w:hAnsiTheme="majorHAnsi" w:cs="Arial"/>
          <w:color w:val="000000"/>
          <w:sz w:val="24"/>
          <w:szCs w:val="24"/>
          <w:lang w:val="es-MX"/>
        </w:rPr>
        <w:t xml:space="preserve"> y tratarlos como a un ser de carne y hueso, porque ellos son mente, cuerpo y corazón: definen la vida de una cierta manera, sienten de una cierta manera y actúan de una cierta manera; pero también pueden escuchar, aprender, comprender, reeducarse y cambiar. </w:t>
      </w:r>
    </w:p>
    <w:p w:rsidR="0024344F" w:rsidRPr="004D63EE" w:rsidRDefault="0024344F" w:rsidP="0024344F">
      <w:pPr>
        <w:spacing w:line="360" w:lineRule="auto"/>
        <w:ind w:right="-680"/>
        <w:jc w:val="both"/>
        <w:rPr>
          <w:rFonts w:asciiTheme="majorHAnsi" w:eastAsia="Times New Roman" w:hAnsiTheme="majorHAnsi" w:cs="Arial"/>
          <w:color w:val="000000"/>
          <w:sz w:val="24"/>
          <w:szCs w:val="24"/>
          <w:lang w:val="es-MX"/>
        </w:rPr>
      </w:pPr>
      <w:r w:rsidRPr="004D63EE">
        <w:rPr>
          <w:rFonts w:asciiTheme="majorHAnsi" w:hAnsiTheme="majorHAnsi" w:cs="Arial"/>
          <w:sz w:val="24"/>
          <w:szCs w:val="24"/>
          <w:lang w:val="es-MX"/>
        </w:rPr>
        <w:t xml:space="preserve">Por eso requiero  conocer y comunicarme con mis </w:t>
      </w:r>
      <w:proofErr w:type="spellStart"/>
      <w:r w:rsidRPr="004D63EE">
        <w:rPr>
          <w:rFonts w:asciiTheme="majorHAnsi" w:hAnsiTheme="majorHAnsi" w:cs="Arial"/>
          <w:sz w:val="24"/>
          <w:szCs w:val="24"/>
          <w:lang w:val="es-MX"/>
        </w:rPr>
        <w:t>PIs</w:t>
      </w:r>
      <w:proofErr w:type="spellEnd"/>
      <w:r w:rsidRPr="004D63EE">
        <w:rPr>
          <w:rFonts w:asciiTheme="majorHAnsi" w:hAnsiTheme="majorHAnsi" w:cs="Arial"/>
          <w:sz w:val="24"/>
          <w:szCs w:val="24"/>
          <w:lang w:val="es-MX"/>
        </w:rPr>
        <w:t xml:space="preserve">, entenderlos, conocer sus razones, y -como si se tratara de ciudadanos con derecho a voto- integrarlos a un proyecto común, el proyecto de la vida que quiero vivir, el que me va a aportar mi realización personal. </w:t>
      </w:r>
      <w:r w:rsidRPr="004D63EE">
        <w:rPr>
          <w:rFonts w:asciiTheme="majorHAnsi" w:hAnsiTheme="majorHAnsi" w:cs="Arial"/>
          <w:color w:val="000000"/>
          <w:sz w:val="24"/>
          <w:szCs w:val="24"/>
          <w:lang w:val="es-MX"/>
        </w:rPr>
        <w:t>Vincularme a todos mis personajes interiores e incorporarlos a un proyecto común es una manera muy clara, concreta y práctica de concebir mi integración y mi individuación.</w:t>
      </w:r>
    </w:p>
    <w:p w:rsidR="0024344F" w:rsidRPr="004D63EE" w:rsidRDefault="0024344F" w:rsidP="0024344F">
      <w:pPr>
        <w:spacing w:line="360" w:lineRule="auto"/>
        <w:ind w:left="-540" w:right="-680"/>
        <w:jc w:val="both"/>
        <w:rPr>
          <w:rFonts w:asciiTheme="majorHAnsi" w:hAnsiTheme="majorHAnsi" w:cs="Arial"/>
          <w:sz w:val="24"/>
          <w:szCs w:val="24"/>
        </w:rPr>
      </w:pPr>
    </w:p>
    <w:p w:rsidR="005828A3" w:rsidRDefault="005828A3"/>
    <w:sectPr w:rsidR="005828A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useFELayout/>
  </w:compat>
  <w:rsids>
    <w:rsidRoot w:val="0024344F"/>
    <w:rsid w:val="0024344F"/>
    <w:rsid w:val="005828A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1871</Words>
  <Characters>10295</Characters>
  <Application>Microsoft Office Word</Application>
  <DocSecurity>0</DocSecurity>
  <Lines>85</Lines>
  <Paragraphs>24</Paragraphs>
  <ScaleCrop>false</ScaleCrop>
  <Company/>
  <LinksUpToDate>false</LinksUpToDate>
  <CharactersWithSpaces>12142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gabriela.yentzen@hotmail.com</dc:creator>
  <cp:keywords/>
  <dc:description/>
  <cp:lastModifiedBy>gabriela.yentzen@hotmail.com</cp:lastModifiedBy>
  <cp:revision>2</cp:revision>
  <dcterms:created xsi:type="dcterms:W3CDTF">2018-02-16T14:41:00Z</dcterms:created>
  <dcterms:modified xsi:type="dcterms:W3CDTF">2018-02-16T14:45:00Z</dcterms:modified>
</cp:coreProperties>
</file>